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4F5" w:rsidRDefault="002644F5" w:rsidP="002644F5">
      <w:pPr>
        <w:ind w:right="-1"/>
        <w:jc w:val="center"/>
        <w:rPr>
          <w:rFonts w:ascii="Arial Narrow" w:eastAsia="MS UI Gothic" w:hAnsi="Arial Narrow" w:cs="Calibri"/>
          <w:b/>
        </w:rPr>
      </w:pPr>
      <w:r>
        <w:rPr>
          <w:rFonts w:ascii="Arial Narrow" w:eastAsia="MS UI Gothic" w:hAnsi="Arial Narrow" w:cs="Calibri"/>
          <w:b/>
        </w:rPr>
        <w:t>ANEXO I</w:t>
      </w:r>
      <w:r w:rsidR="000B7B91">
        <w:rPr>
          <w:rFonts w:ascii="Arial Narrow" w:eastAsia="MS UI Gothic" w:hAnsi="Arial Narrow" w:cs="Calibri"/>
          <w:b/>
        </w:rPr>
        <w:t>V</w:t>
      </w:r>
      <w:r>
        <w:rPr>
          <w:rFonts w:ascii="Arial Narrow" w:eastAsia="MS UI Gothic" w:hAnsi="Arial Narrow" w:cs="Calibri"/>
          <w:b/>
        </w:rPr>
        <w:t xml:space="preserve"> – MODELO DE </w:t>
      </w:r>
      <w:r w:rsidR="003D6C84">
        <w:rPr>
          <w:rFonts w:ascii="Arial Narrow" w:eastAsia="MS UI Gothic" w:hAnsi="Arial Narrow" w:cs="Calibri"/>
          <w:b/>
        </w:rPr>
        <w:t>PROPOSTA</w:t>
      </w:r>
    </w:p>
    <w:p w:rsidR="002644F5" w:rsidRDefault="002644F5" w:rsidP="002644F5">
      <w:pPr>
        <w:ind w:right="-1"/>
        <w:jc w:val="center"/>
        <w:rPr>
          <w:rFonts w:ascii="Arial Narrow" w:eastAsia="MS UI Gothic" w:hAnsi="Arial Narrow" w:cs="Calibri"/>
          <w:b/>
        </w:rPr>
      </w:pPr>
    </w:p>
    <w:p w:rsidR="002644F5" w:rsidRDefault="003D6C84" w:rsidP="002644F5">
      <w:pPr>
        <w:ind w:right="-1"/>
        <w:jc w:val="center"/>
        <w:rPr>
          <w:rFonts w:ascii="Arial Narrow" w:eastAsia="MS UI Gothic" w:hAnsi="Arial Narrow" w:cs="Calibri"/>
          <w:b/>
        </w:rPr>
      </w:pPr>
      <w:r>
        <w:rPr>
          <w:rFonts w:ascii="Arial Narrow" w:eastAsia="MS UI Gothic" w:hAnsi="Arial Narrow" w:cs="Calibri"/>
          <w:b/>
        </w:rPr>
        <w:t>PROPOSTA</w:t>
      </w:r>
    </w:p>
    <w:p w:rsidR="002644F5" w:rsidRDefault="002644F5" w:rsidP="002644F5">
      <w:pPr>
        <w:ind w:right="-1"/>
        <w:jc w:val="center"/>
        <w:rPr>
          <w:rFonts w:ascii="Arial Narrow" w:eastAsia="MS UI Gothic" w:hAnsi="Arial Narrow" w:cs="Calibri"/>
          <w:b/>
        </w:rPr>
      </w:pPr>
    </w:p>
    <w:p w:rsidR="002644F5" w:rsidRDefault="002644F5" w:rsidP="002644F5">
      <w:pPr>
        <w:ind w:right="-1"/>
        <w:jc w:val="center"/>
        <w:rPr>
          <w:rFonts w:ascii="Arial Narrow" w:eastAsia="MS UI Gothic" w:hAnsi="Arial Narrow" w:cs="Calibri"/>
          <w:b/>
        </w:rPr>
      </w:pPr>
      <w:r>
        <w:rPr>
          <w:rFonts w:ascii="Arial Narrow" w:eastAsia="MS UI Gothic" w:hAnsi="Arial Narrow" w:cs="Calibri"/>
          <w:b/>
        </w:rPr>
        <w:t>Processo de Licitação nº</w:t>
      </w:r>
      <w:r w:rsidR="00631CE7">
        <w:rPr>
          <w:rFonts w:ascii="Arial Narrow" w:eastAsia="MS UI Gothic" w:hAnsi="Arial Narrow" w:cs="Calibri"/>
          <w:b/>
        </w:rPr>
        <w:t xml:space="preserve"> </w:t>
      </w:r>
      <w:r w:rsidR="00725FDB">
        <w:rPr>
          <w:rFonts w:ascii="Arial Narrow" w:eastAsia="MS UI Gothic" w:hAnsi="Arial Narrow" w:cs="Calibri"/>
          <w:b/>
        </w:rPr>
        <w:t>37</w:t>
      </w:r>
      <w:r>
        <w:rPr>
          <w:rFonts w:ascii="Arial Narrow" w:eastAsia="MS UI Gothic" w:hAnsi="Arial Narrow" w:cs="Calibri"/>
          <w:b/>
        </w:rPr>
        <w:t>/</w:t>
      </w:r>
      <w:r w:rsidR="00631CE7">
        <w:rPr>
          <w:rFonts w:ascii="Arial Narrow" w:eastAsia="MS UI Gothic" w:hAnsi="Arial Narrow" w:cs="Calibri"/>
          <w:b/>
        </w:rPr>
        <w:t>2025</w:t>
      </w:r>
    </w:p>
    <w:p w:rsidR="002644F5" w:rsidRDefault="00631CE7" w:rsidP="002644F5">
      <w:pPr>
        <w:ind w:right="-1"/>
        <w:jc w:val="center"/>
        <w:rPr>
          <w:rFonts w:ascii="Arial Narrow" w:eastAsia="MS UI Gothic" w:hAnsi="Arial Narrow" w:cs="Calibri"/>
          <w:b/>
        </w:rPr>
      </w:pPr>
      <w:r>
        <w:rPr>
          <w:rFonts w:ascii="Arial Narrow" w:eastAsia="MS UI Gothic" w:hAnsi="Arial Narrow" w:cs="Calibri"/>
          <w:b/>
        </w:rPr>
        <w:t xml:space="preserve">Dispensa Eletrônica nº </w:t>
      </w:r>
      <w:r w:rsidR="00725FDB">
        <w:rPr>
          <w:rFonts w:ascii="Arial Narrow" w:eastAsia="MS UI Gothic" w:hAnsi="Arial Narrow" w:cs="Calibri"/>
          <w:b/>
        </w:rPr>
        <w:t>10</w:t>
      </w:r>
      <w:bookmarkStart w:id="0" w:name="_GoBack"/>
      <w:bookmarkEnd w:id="0"/>
      <w:r>
        <w:rPr>
          <w:rFonts w:ascii="Arial Narrow" w:eastAsia="MS UI Gothic" w:hAnsi="Arial Narrow" w:cs="Calibri"/>
          <w:b/>
        </w:rPr>
        <w:t>/2025</w:t>
      </w:r>
    </w:p>
    <w:p w:rsidR="002644F5" w:rsidRDefault="002644F5" w:rsidP="002644F5">
      <w:pPr>
        <w:ind w:right="-1"/>
        <w:jc w:val="center"/>
        <w:rPr>
          <w:rFonts w:ascii="Arial Narrow" w:eastAsia="MS UI Gothic" w:hAnsi="Arial Narrow" w:cs="Calibri"/>
          <w:b/>
        </w:rPr>
      </w:pPr>
    </w:p>
    <w:p w:rsidR="002644F5" w:rsidRDefault="002644F5" w:rsidP="002644F5">
      <w:pPr>
        <w:ind w:right="-1"/>
        <w:jc w:val="center"/>
        <w:rPr>
          <w:rFonts w:ascii="Arial Narrow" w:eastAsia="MS UI Gothic" w:hAnsi="Arial Narrow" w:cs="Calibri"/>
          <w:b/>
        </w:rPr>
      </w:pPr>
    </w:p>
    <w:p w:rsidR="003D6C84" w:rsidRPr="00A9599D" w:rsidRDefault="002644F5" w:rsidP="003D6C84">
      <w:pPr>
        <w:ind w:firstLine="1701"/>
        <w:jc w:val="both"/>
        <w:rPr>
          <w:rFonts w:ascii="Arial Narrow" w:hAnsi="Arial Narrow" w:cs="Arial"/>
          <w:color w:val="000000"/>
        </w:rPr>
      </w:pPr>
      <w:r w:rsidRPr="002644F5">
        <w:rPr>
          <w:rFonts w:ascii="Arial Narrow" w:eastAsia="MS UI Gothic" w:hAnsi="Arial Narrow" w:cs="Calibri"/>
        </w:rPr>
        <w:t>A empresa (razão social), devidamente inscrita no CNPJ nº _______________, com sede na (endereço completo), por meio de seu(sua) representante legal (qualificação completa)</w:t>
      </w:r>
      <w:r w:rsidRPr="002644F5">
        <w:rPr>
          <w:rFonts w:ascii="Arial Narrow" w:hAnsi="Arial Narrow"/>
        </w:rPr>
        <w:t xml:space="preserve">, </w:t>
      </w:r>
      <w:r w:rsidR="003D6C84">
        <w:rPr>
          <w:rFonts w:ascii="Arial Narrow" w:hAnsi="Arial Narrow" w:cs="Arial"/>
          <w:color w:val="000000"/>
        </w:rPr>
        <w:t>a</w:t>
      </w:r>
      <w:r w:rsidR="003D6C84" w:rsidRPr="00A9599D">
        <w:rPr>
          <w:rFonts w:ascii="Arial Narrow" w:hAnsi="Arial Narrow" w:cs="Arial"/>
          <w:color w:val="000000"/>
        </w:rPr>
        <w:t>presenta e submete à apreciação de V</w:t>
      </w:r>
      <w:r w:rsidR="003D6C84">
        <w:rPr>
          <w:rFonts w:ascii="Arial Narrow" w:hAnsi="Arial Narrow" w:cs="Arial"/>
          <w:color w:val="000000"/>
        </w:rPr>
        <w:t>ossas Senhorias</w:t>
      </w:r>
      <w:r w:rsidR="003D6C84" w:rsidRPr="00A9599D">
        <w:rPr>
          <w:rFonts w:ascii="Arial Narrow" w:hAnsi="Arial Narrow" w:cs="Arial"/>
          <w:color w:val="000000"/>
        </w:rPr>
        <w:t>, nossa Proposta relativa à</w:t>
      </w:r>
      <w:r w:rsidR="003D6C84">
        <w:rPr>
          <w:rFonts w:ascii="Arial Narrow" w:hAnsi="Arial Narrow" w:cs="Arial"/>
          <w:color w:val="000000"/>
        </w:rPr>
        <w:t xml:space="preserve"> Dispensa de </w:t>
      </w:r>
      <w:r w:rsidR="003D6C84" w:rsidRPr="00A9599D">
        <w:rPr>
          <w:rFonts w:ascii="Arial Narrow" w:hAnsi="Arial Narrow" w:cs="Arial"/>
          <w:color w:val="000000"/>
        </w:rPr>
        <w:t>Licitação em referência, assumindo inteira responsabilidade por quaisquer erros ou omissões que venham a ser verificados em sua execução.</w:t>
      </w:r>
    </w:p>
    <w:p w:rsidR="003D6C84" w:rsidRDefault="003D6C84" w:rsidP="003D6C84">
      <w:pPr>
        <w:ind w:firstLine="2127"/>
        <w:jc w:val="both"/>
        <w:rPr>
          <w:rFonts w:ascii="Arial Narrow" w:eastAsia="MS UI Gothic" w:hAnsi="Arial Narrow" w:cs="Calibri"/>
        </w:rPr>
      </w:pPr>
    </w:p>
    <w:p w:rsidR="003D6C84" w:rsidRDefault="003D6C84" w:rsidP="003D6C84">
      <w:pPr>
        <w:ind w:firstLine="2127"/>
        <w:jc w:val="both"/>
        <w:rPr>
          <w:rFonts w:ascii="Arial Narrow" w:eastAsia="MS UI Gothic" w:hAnsi="Arial Narrow" w:cs="Calibri"/>
        </w:rPr>
      </w:pPr>
    </w:p>
    <w:tbl>
      <w:tblPr>
        <w:tblStyle w:val="Tabelacomgrade"/>
        <w:tblW w:w="0" w:type="auto"/>
        <w:tblInd w:w="108" w:type="dxa"/>
        <w:tblLook w:val="04A0" w:firstRow="1" w:lastRow="0" w:firstColumn="1" w:lastColumn="0" w:noHBand="0" w:noVBand="1"/>
      </w:tblPr>
      <w:tblGrid>
        <w:gridCol w:w="2193"/>
        <w:gridCol w:w="5462"/>
        <w:gridCol w:w="1984"/>
      </w:tblGrid>
      <w:tr w:rsidR="001277A6" w:rsidRPr="003D6C84" w:rsidTr="007C5765">
        <w:tc>
          <w:tcPr>
            <w:tcW w:w="2193" w:type="dxa"/>
          </w:tcPr>
          <w:p w:rsidR="001277A6" w:rsidRPr="003D6C84" w:rsidRDefault="001277A6" w:rsidP="003D6C84">
            <w:pPr>
              <w:jc w:val="center"/>
              <w:rPr>
                <w:rFonts w:ascii="Arial Narrow" w:eastAsia="MS UI Gothic" w:hAnsi="Arial Narrow" w:cs="Calibri"/>
                <w:b/>
              </w:rPr>
            </w:pPr>
            <w:r w:rsidRPr="003D6C84">
              <w:rPr>
                <w:rFonts w:ascii="Arial Narrow" w:eastAsia="MS UI Gothic" w:hAnsi="Arial Narrow" w:cs="Calibri"/>
                <w:b/>
              </w:rPr>
              <w:t>ITEM</w:t>
            </w:r>
          </w:p>
        </w:tc>
        <w:tc>
          <w:tcPr>
            <w:tcW w:w="5462" w:type="dxa"/>
          </w:tcPr>
          <w:p w:rsidR="001277A6" w:rsidRPr="003D6C84" w:rsidRDefault="001277A6" w:rsidP="003D6C84">
            <w:pPr>
              <w:jc w:val="center"/>
              <w:rPr>
                <w:rFonts w:ascii="Arial Narrow" w:eastAsia="MS UI Gothic" w:hAnsi="Arial Narrow" w:cs="Calibri"/>
                <w:b/>
              </w:rPr>
            </w:pPr>
            <w:r w:rsidRPr="003D6C84">
              <w:rPr>
                <w:rFonts w:ascii="Arial Narrow" w:eastAsia="MS UI Gothic" w:hAnsi="Arial Narrow" w:cs="Calibri"/>
                <w:b/>
              </w:rPr>
              <w:t>DESCRIÇÃO</w:t>
            </w:r>
          </w:p>
        </w:tc>
        <w:tc>
          <w:tcPr>
            <w:tcW w:w="1984" w:type="dxa"/>
          </w:tcPr>
          <w:p w:rsidR="001277A6" w:rsidRPr="003D6C84" w:rsidRDefault="001277A6" w:rsidP="003D6C84">
            <w:pPr>
              <w:jc w:val="center"/>
              <w:rPr>
                <w:rFonts w:ascii="Arial Narrow" w:eastAsia="MS UI Gothic" w:hAnsi="Arial Narrow" w:cs="Calibri"/>
                <w:b/>
              </w:rPr>
            </w:pPr>
            <w:r w:rsidRPr="003D6C84">
              <w:rPr>
                <w:rFonts w:ascii="Arial Narrow" w:eastAsia="MS UI Gothic" w:hAnsi="Arial Narrow" w:cs="Calibri"/>
                <w:b/>
              </w:rPr>
              <w:t>VALOR TOTAL</w:t>
            </w:r>
          </w:p>
        </w:tc>
      </w:tr>
      <w:tr w:rsidR="001277A6" w:rsidTr="003A258A">
        <w:tc>
          <w:tcPr>
            <w:tcW w:w="1985" w:type="dxa"/>
            <w:vAlign w:val="center"/>
          </w:tcPr>
          <w:p w:rsidR="001277A6" w:rsidRDefault="001277A6" w:rsidP="002644F5">
            <w:pPr>
              <w:jc w:val="both"/>
              <w:rPr>
                <w:rFonts w:ascii="Arial Narrow" w:eastAsia="MS UI Gothic" w:hAnsi="Arial Narrow" w:cs="Calibri"/>
              </w:rPr>
            </w:pPr>
          </w:p>
          <w:p w:rsidR="007C5765" w:rsidRDefault="007C5765" w:rsidP="002644F5">
            <w:pPr>
              <w:jc w:val="both"/>
              <w:rPr>
                <w:rFonts w:ascii="Arial Narrow" w:eastAsia="MS UI Gothic" w:hAnsi="Arial Narrow" w:cs="Calibri"/>
              </w:rPr>
            </w:pPr>
          </w:p>
          <w:p w:rsidR="001277A6" w:rsidRDefault="001277A6" w:rsidP="007C5765">
            <w:pPr>
              <w:jc w:val="center"/>
              <w:rPr>
                <w:rFonts w:ascii="Arial Narrow" w:eastAsia="MS UI Gothic" w:hAnsi="Arial Narrow" w:cs="Calibri"/>
              </w:rPr>
            </w:pPr>
            <w:r>
              <w:rPr>
                <w:rFonts w:ascii="Arial Narrow" w:eastAsia="MS UI Gothic" w:hAnsi="Arial Narrow" w:cs="Calibri"/>
              </w:rPr>
              <w:t>01</w:t>
            </w:r>
          </w:p>
        </w:tc>
        <w:tc>
          <w:tcPr>
            <w:tcW w:w="5462" w:type="dxa"/>
          </w:tcPr>
          <w:p w:rsidR="00B35FB4" w:rsidRPr="00B35FB4" w:rsidRDefault="003A258A" w:rsidP="00B35FB4">
            <w:pPr>
              <w:jc w:val="both"/>
              <w:rPr>
                <w:rFonts w:ascii="Arial Narrow" w:hAnsi="Arial Narrow" w:cs="Arial"/>
                <w:color w:val="000000" w:themeColor="text1"/>
                <w:sz w:val="24"/>
                <w:szCs w:val="24"/>
              </w:rPr>
            </w:pPr>
            <w:r>
              <w:rPr>
                <w:rFonts w:ascii="Arial Narrow" w:hAnsi="Arial Narrow"/>
                <w:sz w:val="24"/>
                <w:szCs w:val="24"/>
                <w:lang w:val="pt-PT"/>
              </w:rPr>
              <w:t>C</w:t>
            </w:r>
            <w:r w:rsidR="00B35FB4" w:rsidRPr="00B35FB4">
              <w:rPr>
                <w:rFonts w:ascii="Arial Narrow" w:hAnsi="Arial Narrow"/>
                <w:sz w:val="24"/>
                <w:szCs w:val="24"/>
                <w:lang w:val="pt-PT"/>
              </w:rPr>
              <w:t xml:space="preserve">ontratação de empresa especializada para a execução de serviços de sondagem por dispensa eletrõnica, pelo método de execução de sondagens de simples reconhecimento de solos, com “Standart Penetration Test” (SPT), executado por meio de amostrador de diâmetro interno 1 </w:t>
            </w:r>
            <w:r w:rsidR="00B35FB4" w:rsidRPr="00B35FB4">
              <w:rPr>
                <w:rFonts w:ascii="Arial Narrow" w:hAnsi="Arial Narrow"/>
                <w:sz w:val="24"/>
                <w:szCs w:val="24"/>
                <w:vertAlign w:val="superscript"/>
                <w:lang w:val="pt-PT"/>
              </w:rPr>
              <w:t>3</w:t>
            </w:r>
            <w:r w:rsidR="00B35FB4" w:rsidRPr="00B35FB4">
              <w:rPr>
                <w:rFonts w:ascii="Arial Narrow" w:hAnsi="Arial Narrow"/>
                <w:sz w:val="24"/>
                <w:szCs w:val="24"/>
                <w:lang w:val="pt-PT"/>
              </w:rPr>
              <w:t xml:space="preserve">/8” (35 mm) e externo de 2” (51 mm) tipo Terzaghi-Peck, pelo qual será possível fornecer informações sobre as características do terreno como tipo e comportamento do solo, altura do lençol freático, definição das fundações, quantificação de volumes de escavação e aterros, inclinação de taludes, perfis de terraplenagem, tendo como resultado o conhecimento sobre a geologia do local estudado e a caracterização geotécnica do subsolo com vistas à execução de relatório, projetos básicos, projetos executivos e obras, conforme as normas técnicas vigentes, em especial a NBR 6484/2020 – Execução de Sondagens de Simples Reconhecimento do Solo, NBR 8036/1983 - “Programação de Sondagens de Simples Reconhecimento dos Solos para Fundações de Edifícios, NBR 9603/2015 - Sondagens a Trado, da ABNT, além de outras normas (internacionais) que tratem sobre o assunto, quando não houver norma brasileira, ou ainda que não contrariem ou diminuam as da ABNT, </w:t>
            </w:r>
            <w:r w:rsidR="00B35FB4" w:rsidRPr="00B35FB4">
              <w:rPr>
                <w:rFonts w:ascii="Arial Narrow" w:hAnsi="Arial Narrow" w:cs="Arial"/>
                <w:color w:val="000000" w:themeColor="text1"/>
                <w:sz w:val="24"/>
                <w:szCs w:val="24"/>
              </w:rPr>
              <w:t>de acordo com as especificações e detalhamentos constantes neste Termo de Referência.</w:t>
            </w:r>
          </w:p>
          <w:p w:rsidR="001277A6" w:rsidRDefault="001277A6" w:rsidP="001277A6">
            <w:pPr>
              <w:pStyle w:val="PADRO"/>
              <w:keepNext w:val="0"/>
              <w:widowControl/>
              <w:shd w:val="clear" w:color="auto" w:fill="auto"/>
              <w:spacing w:before="0" w:after="0" w:line="240" w:lineRule="auto"/>
              <w:ind w:firstLine="0"/>
              <w:rPr>
                <w:rFonts w:ascii="Arial Narrow" w:eastAsia="MS UI Gothic" w:hAnsi="Arial Narrow" w:cs="Calibri"/>
              </w:rPr>
            </w:pPr>
          </w:p>
        </w:tc>
        <w:tc>
          <w:tcPr>
            <w:tcW w:w="1984" w:type="dxa"/>
            <w:vAlign w:val="center"/>
          </w:tcPr>
          <w:p w:rsidR="001277A6" w:rsidRDefault="001277A6" w:rsidP="002644F5">
            <w:pPr>
              <w:jc w:val="both"/>
              <w:rPr>
                <w:rFonts w:ascii="Arial Narrow" w:eastAsia="MS UI Gothic" w:hAnsi="Arial Narrow" w:cs="Calibri"/>
              </w:rPr>
            </w:pPr>
          </w:p>
          <w:p w:rsidR="001277A6" w:rsidRDefault="001277A6" w:rsidP="002644F5">
            <w:pPr>
              <w:jc w:val="both"/>
              <w:rPr>
                <w:rFonts w:ascii="Arial Narrow" w:eastAsia="MS UI Gothic" w:hAnsi="Arial Narrow" w:cs="Calibri"/>
              </w:rPr>
            </w:pPr>
          </w:p>
          <w:p w:rsidR="001277A6" w:rsidRDefault="001277A6" w:rsidP="003D6C84">
            <w:pPr>
              <w:jc w:val="center"/>
              <w:rPr>
                <w:rFonts w:ascii="Arial Narrow" w:eastAsia="MS UI Gothic" w:hAnsi="Arial Narrow" w:cs="Calibri"/>
              </w:rPr>
            </w:pPr>
            <w:r>
              <w:rPr>
                <w:rFonts w:ascii="Arial Narrow" w:eastAsia="MS UI Gothic" w:hAnsi="Arial Narrow" w:cs="Calibri"/>
              </w:rPr>
              <w:t>R$ ______________</w:t>
            </w:r>
          </w:p>
        </w:tc>
      </w:tr>
    </w:tbl>
    <w:p w:rsidR="002644F5" w:rsidRDefault="002644F5" w:rsidP="002644F5">
      <w:pPr>
        <w:ind w:firstLine="2127"/>
        <w:jc w:val="both"/>
        <w:rPr>
          <w:rFonts w:ascii="Arial Narrow" w:eastAsia="MS UI Gothic" w:hAnsi="Arial Narrow" w:cs="Calibri"/>
        </w:rPr>
      </w:pPr>
    </w:p>
    <w:p w:rsidR="003D6C84" w:rsidRDefault="003D6C84" w:rsidP="002644F5">
      <w:pPr>
        <w:ind w:firstLine="2127"/>
        <w:jc w:val="both"/>
        <w:rPr>
          <w:rFonts w:ascii="Arial Narrow" w:eastAsia="MS UI Gothic" w:hAnsi="Arial Narrow" w:cs="Calibri"/>
        </w:rPr>
      </w:pPr>
    </w:p>
    <w:p w:rsidR="003D6C84" w:rsidRDefault="003D6C84" w:rsidP="003D6C84">
      <w:pPr>
        <w:jc w:val="both"/>
        <w:rPr>
          <w:rFonts w:ascii="Arial Narrow" w:hAnsi="Arial Narrow" w:cs="Arial"/>
          <w:color w:val="000000"/>
        </w:rPr>
      </w:pPr>
      <w:r w:rsidRPr="00A92741">
        <w:rPr>
          <w:rFonts w:ascii="Arial Narrow" w:hAnsi="Arial Narrow" w:cs="Arial"/>
          <w:b/>
          <w:bCs/>
          <w:color w:val="000000"/>
        </w:rPr>
        <w:t xml:space="preserve">Obs.: </w:t>
      </w:r>
      <w:r w:rsidRPr="00A92741">
        <w:rPr>
          <w:rFonts w:ascii="Arial Narrow" w:hAnsi="Arial Narrow" w:cs="Arial"/>
          <w:color w:val="000000"/>
        </w:rPr>
        <w:t>Na presente proposta já estão inclusos todos os custos diretos e indiretos, taxas, impostos, encargos trabalhistas e previdenciários, funcionários e demais custos para</w:t>
      </w:r>
      <w:r>
        <w:rPr>
          <w:rFonts w:ascii="Arial Narrow" w:hAnsi="Arial Narrow" w:cs="Arial"/>
          <w:color w:val="000000"/>
        </w:rPr>
        <w:t xml:space="preserve"> </w:t>
      </w:r>
      <w:r w:rsidRPr="00A92741">
        <w:rPr>
          <w:rFonts w:ascii="Arial Narrow" w:hAnsi="Arial Narrow" w:cs="Arial"/>
          <w:color w:val="000000"/>
        </w:rPr>
        <w:t>perfeita execução do objeto.</w:t>
      </w:r>
    </w:p>
    <w:p w:rsidR="003D6C84" w:rsidRDefault="003D6C84" w:rsidP="003D6C84">
      <w:pPr>
        <w:jc w:val="both"/>
        <w:rPr>
          <w:rFonts w:ascii="Arial Narrow" w:hAnsi="Arial Narrow" w:cs="Arial"/>
          <w:color w:val="000000"/>
        </w:rPr>
      </w:pPr>
    </w:p>
    <w:p w:rsidR="003D6C84" w:rsidRPr="00A92741" w:rsidRDefault="003D6C84" w:rsidP="003D6C84">
      <w:pPr>
        <w:jc w:val="both"/>
        <w:rPr>
          <w:rFonts w:ascii="Arial Narrow" w:hAnsi="Arial Narrow" w:cs="Arial"/>
          <w:color w:val="000000"/>
        </w:rPr>
      </w:pPr>
      <w:r w:rsidRPr="00A92741">
        <w:rPr>
          <w:rFonts w:ascii="Arial Narrow" w:hAnsi="Arial Narrow" w:cs="Arial"/>
          <w:b/>
          <w:bCs/>
          <w:color w:val="000000"/>
        </w:rPr>
        <w:t xml:space="preserve">Validade da proposta: </w:t>
      </w:r>
      <w:r>
        <w:rPr>
          <w:rFonts w:ascii="Arial Narrow" w:hAnsi="Arial Narrow" w:cs="Arial"/>
          <w:b/>
          <w:bCs/>
          <w:color w:val="000000"/>
        </w:rPr>
        <w:t>_____</w:t>
      </w:r>
      <w:r w:rsidRPr="00A92741">
        <w:rPr>
          <w:rFonts w:ascii="Arial Narrow" w:hAnsi="Arial Narrow" w:cs="Arial"/>
          <w:color w:val="000000"/>
        </w:rPr>
        <w:t xml:space="preserve"> (</w:t>
      </w:r>
      <w:r>
        <w:rPr>
          <w:rFonts w:ascii="Arial Narrow" w:hAnsi="Arial Narrow" w:cs="Arial"/>
          <w:color w:val="000000"/>
        </w:rPr>
        <w:t>____________</w:t>
      </w:r>
      <w:r w:rsidRPr="00A92741">
        <w:rPr>
          <w:rFonts w:ascii="Arial Narrow" w:hAnsi="Arial Narrow" w:cs="Arial"/>
          <w:color w:val="000000"/>
        </w:rPr>
        <w:t>) dias, contados a partir da data de entrega da</w:t>
      </w:r>
      <w:r>
        <w:rPr>
          <w:rFonts w:ascii="Arial Narrow" w:hAnsi="Arial Narrow" w:cs="Arial"/>
          <w:color w:val="000000"/>
        </w:rPr>
        <w:t xml:space="preserve"> </w:t>
      </w:r>
      <w:r w:rsidRPr="00A92741">
        <w:rPr>
          <w:rFonts w:ascii="Arial Narrow" w:hAnsi="Arial Narrow" w:cs="Arial"/>
          <w:color w:val="000000"/>
        </w:rPr>
        <w:t>proposta.</w:t>
      </w:r>
    </w:p>
    <w:p w:rsidR="003D6C84" w:rsidRDefault="003D6C84" w:rsidP="003D6C84">
      <w:pPr>
        <w:rPr>
          <w:rFonts w:ascii="Arial Narrow" w:hAnsi="Arial Narrow" w:cs="Arial"/>
          <w:b/>
          <w:bCs/>
          <w:color w:val="000000"/>
        </w:rPr>
      </w:pPr>
    </w:p>
    <w:p w:rsidR="003D6C84" w:rsidRDefault="003D6C84" w:rsidP="002644F5">
      <w:pPr>
        <w:ind w:firstLine="2127"/>
        <w:jc w:val="both"/>
        <w:rPr>
          <w:rFonts w:ascii="Arial Narrow" w:eastAsia="MS UI Gothic" w:hAnsi="Arial Narrow" w:cs="Calibri"/>
        </w:rPr>
      </w:pPr>
    </w:p>
    <w:p w:rsidR="002644F5" w:rsidRDefault="002644F5" w:rsidP="002644F5">
      <w:pPr>
        <w:ind w:firstLine="2127"/>
        <w:jc w:val="both"/>
        <w:rPr>
          <w:rFonts w:ascii="Arial Narrow" w:eastAsia="MS UI Gothic" w:hAnsi="Arial Narrow" w:cs="Calibri"/>
        </w:rPr>
      </w:pPr>
      <w:r>
        <w:rPr>
          <w:rFonts w:ascii="Arial Narrow" w:eastAsia="MS UI Gothic" w:hAnsi="Arial Narrow" w:cs="Calibri"/>
        </w:rPr>
        <w:t>(Cidade/UF), e</w:t>
      </w:r>
      <w:r w:rsidR="00AE31CC">
        <w:rPr>
          <w:rFonts w:ascii="Arial Narrow" w:eastAsia="MS UI Gothic" w:hAnsi="Arial Narrow" w:cs="Calibri"/>
        </w:rPr>
        <w:t>m _____ de _____________ de 2025</w:t>
      </w:r>
      <w:r w:rsidR="00631CE7">
        <w:rPr>
          <w:rFonts w:ascii="Arial Narrow" w:eastAsia="MS UI Gothic" w:hAnsi="Arial Narrow" w:cs="Calibri"/>
        </w:rPr>
        <w:t>.</w:t>
      </w:r>
    </w:p>
    <w:p w:rsidR="002644F5" w:rsidRDefault="002644F5" w:rsidP="002644F5">
      <w:pPr>
        <w:ind w:firstLine="2127"/>
        <w:jc w:val="both"/>
        <w:rPr>
          <w:rFonts w:ascii="Arial Narrow" w:eastAsia="MS UI Gothic" w:hAnsi="Arial Narrow" w:cs="Calibri"/>
        </w:rPr>
      </w:pPr>
    </w:p>
    <w:p w:rsidR="002644F5" w:rsidRDefault="002644F5" w:rsidP="002644F5">
      <w:pPr>
        <w:jc w:val="center"/>
        <w:rPr>
          <w:rFonts w:ascii="Arial Narrow" w:eastAsia="MS UI Gothic" w:hAnsi="Arial Narrow" w:cs="Calibri"/>
        </w:rPr>
      </w:pPr>
    </w:p>
    <w:p w:rsidR="00631CE7" w:rsidRDefault="00631CE7" w:rsidP="002644F5">
      <w:pPr>
        <w:jc w:val="center"/>
        <w:rPr>
          <w:rFonts w:ascii="Arial Narrow" w:eastAsia="MS UI Gothic" w:hAnsi="Arial Narrow" w:cs="Calibri"/>
        </w:rPr>
      </w:pPr>
    </w:p>
    <w:p w:rsidR="002644F5" w:rsidRDefault="002644F5" w:rsidP="002644F5">
      <w:pPr>
        <w:jc w:val="center"/>
        <w:rPr>
          <w:rFonts w:ascii="Arial Narrow" w:eastAsia="MS UI Gothic" w:hAnsi="Arial Narrow" w:cs="Calibri"/>
        </w:rPr>
      </w:pPr>
      <w:r>
        <w:rPr>
          <w:rFonts w:ascii="Arial Narrow" w:eastAsia="MS UI Gothic" w:hAnsi="Arial Narrow" w:cs="Calibri"/>
        </w:rPr>
        <w:t>________________________________________</w:t>
      </w:r>
    </w:p>
    <w:p w:rsidR="002644F5" w:rsidRDefault="002644F5" w:rsidP="002644F5">
      <w:pPr>
        <w:jc w:val="center"/>
        <w:rPr>
          <w:rFonts w:ascii="Arial Narrow" w:eastAsia="MS UI Gothic" w:hAnsi="Arial Narrow" w:cs="Calibri"/>
        </w:rPr>
      </w:pPr>
      <w:r>
        <w:rPr>
          <w:rFonts w:ascii="Arial Narrow" w:eastAsia="MS UI Gothic" w:hAnsi="Arial Narrow" w:cs="Calibri"/>
        </w:rPr>
        <w:t>Nome /Assinatura do Representante Legal</w:t>
      </w:r>
    </w:p>
    <w:p w:rsidR="002644F5" w:rsidRPr="002644F5" w:rsidRDefault="002644F5" w:rsidP="002644F5">
      <w:pPr>
        <w:ind w:firstLine="2127"/>
        <w:jc w:val="both"/>
        <w:rPr>
          <w:rFonts w:ascii="Arial Narrow" w:eastAsia="MS UI Gothic" w:hAnsi="Arial Narrow" w:cs="Calibri"/>
        </w:rPr>
      </w:pPr>
    </w:p>
    <w:p w:rsidR="002644F5" w:rsidRDefault="002644F5" w:rsidP="002644F5">
      <w:pPr>
        <w:ind w:right="-1"/>
        <w:jc w:val="center"/>
        <w:rPr>
          <w:rFonts w:ascii="Arial Narrow" w:eastAsia="MS UI Gothic" w:hAnsi="Arial Narrow" w:cs="Calibri"/>
          <w:b/>
        </w:rPr>
      </w:pPr>
    </w:p>
    <w:p w:rsidR="002644F5" w:rsidRDefault="002644F5" w:rsidP="002644F5">
      <w:pPr>
        <w:ind w:right="-1"/>
        <w:jc w:val="center"/>
        <w:rPr>
          <w:rFonts w:ascii="Arial Narrow" w:eastAsia="MS UI Gothic" w:hAnsi="Arial Narrow" w:cs="Calibri"/>
          <w:b/>
        </w:rPr>
      </w:pPr>
    </w:p>
    <w:p w:rsidR="002644F5" w:rsidRDefault="002644F5" w:rsidP="002644F5">
      <w:pPr>
        <w:ind w:right="-1"/>
        <w:jc w:val="center"/>
        <w:rPr>
          <w:rFonts w:ascii="Arial Narrow" w:eastAsia="MS UI Gothic" w:hAnsi="Arial Narrow" w:cs="Calibri"/>
          <w:b/>
        </w:rPr>
      </w:pPr>
    </w:p>
    <w:sectPr w:rsidR="002644F5" w:rsidSect="002644F5">
      <w:headerReference w:type="default" r:id="rId7"/>
      <w:footerReference w:type="default" r:id="rId8"/>
      <w:pgSz w:w="11907" w:h="16840" w:code="9"/>
      <w:pgMar w:top="1985" w:right="851" w:bottom="1134" w:left="1418"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FF2" w:rsidRDefault="00AD2FF2">
      <w:r>
        <w:separator/>
      </w:r>
    </w:p>
  </w:endnote>
  <w:endnote w:type="continuationSeparator" w:id="0">
    <w:p w:rsidR="00AD2FF2" w:rsidRDefault="00AD2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IDFont+F1">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S UI 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319" w:rsidRDefault="00EC208A" w:rsidP="008869F3">
    <w:pPr>
      <w:pStyle w:val="Rodap"/>
      <w:spacing w:line="360" w:lineRule="auto"/>
      <w:jc w:val="right"/>
    </w:pPr>
    <w:r>
      <w:rPr>
        <w:noProof/>
      </w:rPr>
      <w:drawing>
        <wp:anchor distT="0" distB="0" distL="114300" distR="114300" simplePos="0" relativeHeight="251658240" behindDoc="1" locked="0" layoutInCell="1" allowOverlap="1">
          <wp:simplePos x="0" y="0"/>
          <wp:positionH relativeFrom="column">
            <wp:posOffset>-309880</wp:posOffset>
          </wp:positionH>
          <wp:positionV relativeFrom="paragraph">
            <wp:posOffset>45720</wp:posOffset>
          </wp:positionV>
          <wp:extent cx="6477000" cy="365760"/>
          <wp:effectExtent l="0" t="0" r="0" b="0"/>
          <wp:wrapNone/>
          <wp:docPr id="15" name="Imagem 15" descr="Timbre - Rodapé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imbre - Rodapé 20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0" cy="365760"/>
                  </a:xfrm>
                  <a:prstGeom prst="rect">
                    <a:avLst/>
                  </a:prstGeom>
                  <a:noFill/>
                  <a:ln>
                    <a:noFill/>
                  </a:ln>
                </pic:spPr>
              </pic:pic>
            </a:graphicData>
          </a:graphic>
        </wp:anchor>
      </w:drawing>
    </w:r>
    <w:r>
      <w:rPr>
        <w:rFonts w:ascii="Arial" w:hAnsi="Arial" w:cs="Arial"/>
        <w:b/>
      </w:rPr>
      <w:t xml:space="preserve"> </w:t>
    </w:r>
    <w:r>
      <w:rPr>
        <w:rFonts w:ascii="Verdana" w:hAnsi="Verdana"/>
        <w:color w:val="808080"/>
        <w:sz w:val="12"/>
        <w:szCs w:val="12"/>
      </w:rPr>
      <w:t>Página</w:t>
    </w:r>
    <w:r>
      <w:rPr>
        <w:rFonts w:ascii="Verdana" w:hAnsi="Verdana"/>
        <w:sz w:val="12"/>
        <w:szCs w:val="12"/>
      </w:rPr>
      <w:t xml:space="preserve">  </w:t>
    </w:r>
    <w:r w:rsidR="006F05A8">
      <w:rPr>
        <w:rFonts w:ascii="Verdana" w:hAnsi="Verdana"/>
        <w:sz w:val="12"/>
        <w:szCs w:val="12"/>
      </w:rPr>
      <w:fldChar w:fldCharType="begin"/>
    </w:r>
    <w:r>
      <w:rPr>
        <w:rFonts w:ascii="Verdana" w:hAnsi="Verdana"/>
        <w:sz w:val="12"/>
        <w:szCs w:val="12"/>
      </w:rPr>
      <w:instrText>PAGE   \* MERGEFORMAT</w:instrText>
    </w:r>
    <w:r w:rsidR="006F05A8">
      <w:rPr>
        <w:rFonts w:ascii="Verdana" w:hAnsi="Verdana"/>
        <w:sz w:val="12"/>
        <w:szCs w:val="12"/>
      </w:rPr>
      <w:fldChar w:fldCharType="separate"/>
    </w:r>
    <w:r w:rsidR="00725FDB" w:rsidRPr="00725FDB">
      <w:rPr>
        <w:rFonts w:ascii="Verdana" w:hAnsi="Verdana"/>
        <w:b/>
        <w:bCs/>
        <w:noProof/>
        <w:sz w:val="12"/>
        <w:szCs w:val="12"/>
      </w:rPr>
      <w:t>1</w:t>
    </w:r>
    <w:r w:rsidR="006F05A8">
      <w:rPr>
        <w:rFonts w:ascii="Verdana" w:hAnsi="Verdana"/>
        <w:b/>
        <w:bCs/>
        <w:sz w:val="12"/>
        <w:szCs w:val="12"/>
      </w:rPr>
      <w:fldChar w:fldCharType="end"/>
    </w:r>
    <w:r>
      <w:rPr>
        <w:rFonts w:ascii="Verdana" w:hAnsi="Verdana"/>
        <w:b/>
        <w:bCs/>
        <w:sz w:val="12"/>
        <w:szCs w:val="12"/>
      </w:rPr>
      <w:t xml:space="preserve"> </w:t>
    </w:r>
    <w:r>
      <w:rPr>
        <w:rFonts w:ascii="Verdana" w:hAnsi="Verdana"/>
        <w:color w:val="808080"/>
        <w:sz w:val="12"/>
        <w:szCs w:val="12"/>
      </w:rPr>
      <w:t xml:space="preserve">de </w:t>
    </w:r>
    <w:r w:rsidR="006F05A8">
      <w:rPr>
        <w:rStyle w:val="Nmerodepgina"/>
        <w:rFonts w:ascii="Verdana" w:hAnsi="Verdana"/>
        <w:b/>
        <w:sz w:val="12"/>
        <w:szCs w:val="12"/>
      </w:rPr>
      <w:fldChar w:fldCharType="begin"/>
    </w:r>
    <w:r>
      <w:rPr>
        <w:rStyle w:val="Nmerodepgina"/>
        <w:rFonts w:ascii="Verdana" w:hAnsi="Verdana"/>
        <w:b/>
        <w:sz w:val="12"/>
        <w:szCs w:val="12"/>
      </w:rPr>
      <w:instrText xml:space="preserve"> NUMPAGES </w:instrText>
    </w:r>
    <w:r w:rsidR="006F05A8">
      <w:rPr>
        <w:rStyle w:val="Nmerodepgina"/>
        <w:rFonts w:ascii="Verdana" w:hAnsi="Verdana"/>
        <w:b/>
        <w:sz w:val="12"/>
        <w:szCs w:val="12"/>
      </w:rPr>
      <w:fldChar w:fldCharType="separate"/>
    </w:r>
    <w:r w:rsidR="00725FDB">
      <w:rPr>
        <w:rStyle w:val="Nmerodepgina"/>
        <w:rFonts w:ascii="Verdana" w:hAnsi="Verdana"/>
        <w:b/>
        <w:noProof/>
        <w:sz w:val="12"/>
        <w:szCs w:val="12"/>
      </w:rPr>
      <w:t>2</w:t>
    </w:r>
    <w:r w:rsidR="006F05A8">
      <w:rPr>
        <w:rStyle w:val="Nmerodepgina"/>
        <w:rFonts w:ascii="Verdana" w:hAnsi="Verdana"/>
        <w:b/>
        <w:sz w:val="12"/>
        <w:szCs w:val="1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FF2" w:rsidRDefault="00AD2FF2">
      <w:r>
        <w:separator/>
      </w:r>
    </w:p>
  </w:footnote>
  <w:footnote w:type="continuationSeparator" w:id="0">
    <w:p w:rsidR="00AD2FF2" w:rsidRDefault="00AD2F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319" w:rsidRPr="006832AF" w:rsidRDefault="00EC208A" w:rsidP="003B0A2D">
    <w:pPr>
      <w:pStyle w:val="Cabealho"/>
      <w:jc w:val="center"/>
      <w:rPr>
        <w:szCs w:val="22"/>
      </w:rPr>
    </w:pPr>
    <w:r>
      <w:rPr>
        <w:noProof/>
      </w:rPr>
      <w:drawing>
        <wp:anchor distT="0" distB="0" distL="114300" distR="114300" simplePos="0" relativeHeight="251660288" behindDoc="0" locked="0" layoutInCell="1" allowOverlap="1">
          <wp:simplePos x="0" y="0"/>
          <wp:positionH relativeFrom="column">
            <wp:posOffset>2070361</wp:posOffset>
          </wp:positionH>
          <wp:positionV relativeFrom="paragraph">
            <wp:posOffset>-123825</wp:posOffset>
          </wp:positionV>
          <wp:extent cx="1874520" cy="1087120"/>
          <wp:effectExtent l="0" t="0" r="0" b="0"/>
          <wp:wrapNone/>
          <wp:docPr id="16" name="Imagem 16" descr="F:\Prefeitura\Diversos\Brasões, Logo, Bandeira e Mapa\brasão 2021 - cent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Prefeitura\Diversos\Brasões, Logo, Bandeira e Mapa\brasão 2021 - centr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20" cy="1087120"/>
                  </a:xfrm>
                  <a:prstGeom prst="rect">
                    <a:avLst/>
                  </a:prstGeom>
                  <a:noFill/>
                  <a:ln>
                    <a:noFill/>
                  </a:ln>
                </pic:spPr>
              </pic:pic>
            </a:graphicData>
          </a:graphic>
        </wp:anchor>
      </w:drawing>
    </w:r>
  </w:p>
  <w:p w:rsidR="00EC6319" w:rsidRDefault="00AD2FF2"/>
  <w:p w:rsidR="00EC6319" w:rsidRDefault="00AD2FF2"/>
  <w:p w:rsidR="00EC6319" w:rsidRDefault="00AD2FF2"/>
  <w:p w:rsidR="00EC6319" w:rsidRDefault="00AD2FF2"/>
  <w:p w:rsidR="00EC6319" w:rsidRDefault="00AD2FF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lvl>
    <w:lvl w:ilvl="2" w:tplc="94A05F70">
      <w:numFmt w:val="bullet"/>
      <w:lvlText w:val="•"/>
      <w:lvlJc w:val="left"/>
      <w:pPr>
        <w:ind w:left="1823" w:hanging="708"/>
      </w:pPr>
    </w:lvl>
    <w:lvl w:ilvl="3" w:tplc="DB062004">
      <w:numFmt w:val="bullet"/>
      <w:lvlText w:val="•"/>
      <w:lvlJc w:val="left"/>
      <w:pPr>
        <w:ind w:left="2685" w:hanging="708"/>
      </w:pPr>
    </w:lvl>
    <w:lvl w:ilvl="4" w:tplc="BF9685F4">
      <w:numFmt w:val="bullet"/>
      <w:lvlText w:val="•"/>
      <w:lvlJc w:val="left"/>
      <w:pPr>
        <w:ind w:left="3547" w:hanging="708"/>
      </w:pPr>
    </w:lvl>
    <w:lvl w:ilvl="5" w:tplc="602E2050">
      <w:numFmt w:val="bullet"/>
      <w:lvlText w:val="•"/>
      <w:lvlJc w:val="left"/>
      <w:pPr>
        <w:ind w:left="4409" w:hanging="708"/>
      </w:pPr>
    </w:lvl>
    <w:lvl w:ilvl="6" w:tplc="26D62F02">
      <w:numFmt w:val="bullet"/>
      <w:lvlText w:val="•"/>
      <w:lvlJc w:val="left"/>
      <w:pPr>
        <w:ind w:left="5271" w:hanging="708"/>
      </w:pPr>
    </w:lvl>
    <w:lvl w:ilvl="7" w:tplc="ED0A35EC">
      <w:numFmt w:val="bullet"/>
      <w:lvlText w:val="•"/>
      <w:lvlJc w:val="left"/>
      <w:pPr>
        <w:ind w:left="6133" w:hanging="708"/>
      </w:pPr>
    </w:lvl>
    <w:lvl w:ilvl="8" w:tplc="E876815E">
      <w:numFmt w:val="bullet"/>
      <w:lvlText w:val="•"/>
      <w:lvlJc w:val="left"/>
      <w:pPr>
        <w:ind w:left="6995" w:hanging="708"/>
      </w:pPr>
    </w:lvl>
  </w:abstractNum>
  <w:abstractNum w:abstractNumId="1" w15:restartNumberingAfterBreak="0">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lvl>
    <w:lvl w:ilvl="2" w:tplc="708ADA30">
      <w:numFmt w:val="bullet"/>
      <w:lvlText w:val="•"/>
      <w:lvlJc w:val="left"/>
      <w:pPr>
        <w:ind w:left="1823" w:hanging="708"/>
      </w:pPr>
    </w:lvl>
    <w:lvl w:ilvl="3" w:tplc="E29046D8">
      <w:numFmt w:val="bullet"/>
      <w:lvlText w:val="•"/>
      <w:lvlJc w:val="left"/>
      <w:pPr>
        <w:ind w:left="2685" w:hanging="708"/>
      </w:pPr>
    </w:lvl>
    <w:lvl w:ilvl="4" w:tplc="2A845EB4">
      <w:numFmt w:val="bullet"/>
      <w:lvlText w:val="•"/>
      <w:lvlJc w:val="left"/>
      <w:pPr>
        <w:ind w:left="3547" w:hanging="708"/>
      </w:pPr>
    </w:lvl>
    <w:lvl w:ilvl="5" w:tplc="9B3E4988">
      <w:numFmt w:val="bullet"/>
      <w:lvlText w:val="•"/>
      <w:lvlJc w:val="left"/>
      <w:pPr>
        <w:ind w:left="4409" w:hanging="708"/>
      </w:pPr>
    </w:lvl>
    <w:lvl w:ilvl="6" w:tplc="642EB746">
      <w:numFmt w:val="bullet"/>
      <w:lvlText w:val="•"/>
      <w:lvlJc w:val="left"/>
      <w:pPr>
        <w:ind w:left="5271" w:hanging="708"/>
      </w:pPr>
    </w:lvl>
    <w:lvl w:ilvl="7" w:tplc="8AB83C12">
      <w:numFmt w:val="bullet"/>
      <w:lvlText w:val="•"/>
      <w:lvlJc w:val="left"/>
      <w:pPr>
        <w:ind w:left="6133" w:hanging="708"/>
      </w:pPr>
    </w:lvl>
    <w:lvl w:ilvl="8" w:tplc="CB20205C">
      <w:numFmt w:val="bullet"/>
      <w:lvlText w:val="•"/>
      <w:lvlJc w:val="left"/>
      <w:pPr>
        <w:ind w:left="6995" w:hanging="708"/>
      </w:pPr>
    </w:lvl>
  </w:abstractNum>
  <w:abstractNum w:abstractNumId="2" w15:restartNumberingAfterBreak="0">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lvl>
    <w:lvl w:ilvl="2" w:tplc="88CEEB28">
      <w:numFmt w:val="bullet"/>
      <w:lvlText w:val="•"/>
      <w:lvlJc w:val="left"/>
      <w:pPr>
        <w:ind w:left="2399" w:hanging="708"/>
      </w:pPr>
    </w:lvl>
    <w:lvl w:ilvl="3" w:tplc="102225C2">
      <w:numFmt w:val="bullet"/>
      <w:lvlText w:val="•"/>
      <w:lvlJc w:val="left"/>
      <w:pPr>
        <w:ind w:left="3189" w:hanging="708"/>
      </w:pPr>
    </w:lvl>
    <w:lvl w:ilvl="4" w:tplc="F2240E1A">
      <w:numFmt w:val="bullet"/>
      <w:lvlText w:val="•"/>
      <w:lvlJc w:val="left"/>
      <w:pPr>
        <w:ind w:left="3979" w:hanging="708"/>
      </w:pPr>
    </w:lvl>
    <w:lvl w:ilvl="5" w:tplc="410490B4">
      <w:numFmt w:val="bullet"/>
      <w:lvlText w:val="•"/>
      <w:lvlJc w:val="left"/>
      <w:pPr>
        <w:ind w:left="4769" w:hanging="708"/>
      </w:pPr>
    </w:lvl>
    <w:lvl w:ilvl="6" w:tplc="BF14EED4">
      <w:numFmt w:val="bullet"/>
      <w:lvlText w:val="•"/>
      <w:lvlJc w:val="left"/>
      <w:pPr>
        <w:ind w:left="5559" w:hanging="708"/>
      </w:pPr>
    </w:lvl>
    <w:lvl w:ilvl="7" w:tplc="C10C73D0">
      <w:numFmt w:val="bullet"/>
      <w:lvlText w:val="•"/>
      <w:lvlJc w:val="left"/>
      <w:pPr>
        <w:ind w:left="6349" w:hanging="708"/>
      </w:pPr>
    </w:lvl>
    <w:lvl w:ilvl="8" w:tplc="79CAA772">
      <w:numFmt w:val="bullet"/>
      <w:lvlText w:val="•"/>
      <w:lvlJc w:val="left"/>
      <w:pPr>
        <w:ind w:left="7139" w:hanging="708"/>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644F5"/>
    <w:rsid w:val="000673A9"/>
    <w:rsid w:val="000B7B91"/>
    <w:rsid w:val="001277A6"/>
    <w:rsid w:val="002644F5"/>
    <w:rsid w:val="002E5E01"/>
    <w:rsid w:val="003A258A"/>
    <w:rsid w:val="003D6C84"/>
    <w:rsid w:val="00631CE7"/>
    <w:rsid w:val="00664527"/>
    <w:rsid w:val="006730BB"/>
    <w:rsid w:val="006F05A8"/>
    <w:rsid w:val="00725FDB"/>
    <w:rsid w:val="00747ED4"/>
    <w:rsid w:val="007C5765"/>
    <w:rsid w:val="00910331"/>
    <w:rsid w:val="009663F5"/>
    <w:rsid w:val="009A1FA8"/>
    <w:rsid w:val="00AD2FF2"/>
    <w:rsid w:val="00AE31CC"/>
    <w:rsid w:val="00B35FB4"/>
    <w:rsid w:val="00CD30FE"/>
    <w:rsid w:val="00D1436A"/>
    <w:rsid w:val="00D7775B"/>
    <w:rsid w:val="00DF1589"/>
    <w:rsid w:val="00EC208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E27FE"/>
  <w15:docId w15:val="{8914C2F1-D2F1-4576-B70C-20922B3AA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4F5"/>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encabezado,Cabeçalho superior,foote"/>
    <w:basedOn w:val="Normal"/>
    <w:link w:val="CabealhoChar"/>
    <w:uiPriority w:val="99"/>
    <w:rsid w:val="002644F5"/>
    <w:pPr>
      <w:tabs>
        <w:tab w:val="center" w:pos="4419"/>
        <w:tab w:val="right" w:pos="8838"/>
      </w:tabs>
    </w:pPr>
  </w:style>
  <w:style w:type="character" w:customStyle="1" w:styleId="CabealhoChar">
    <w:name w:val="Cabeçalho Char"/>
    <w:aliases w:val="encabezado Char,Cabeçalho superior Char,foote Char"/>
    <w:basedOn w:val="Fontepargpadro"/>
    <w:link w:val="Cabealho"/>
    <w:uiPriority w:val="99"/>
    <w:rsid w:val="002644F5"/>
    <w:rPr>
      <w:rFonts w:ascii="Times New Roman" w:eastAsia="Times New Roman" w:hAnsi="Times New Roman" w:cs="Times New Roman"/>
      <w:sz w:val="24"/>
      <w:szCs w:val="24"/>
    </w:rPr>
  </w:style>
  <w:style w:type="paragraph" w:styleId="Rodap">
    <w:name w:val="footer"/>
    <w:basedOn w:val="Normal"/>
    <w:link w:val="RodapChar"/>
    <w:uiPriority w:val="99"/>
    <w:rsid w:val="002644F5"/>
    <w:pPr>
      <w:tabs>
        <w:tab w:val="center" w:pos="4419"/>
        <w:tab w:val="right" w:pos="8838"/>
      </w:tabs>
    </w:pPr>
  </w:style>
  <w:style w:type="character" w:customStyle="1" w:styleId="RodapChar">
    <w:name w:val="Rodapé Char"/>
    <w:basedOn w:val="Fontepargpadro"/>
    <w:link w:val="Rodap"/>
    <w:uiPriority w:val="99"/>
    <w:rsid w:val="002644F5"/>
    <w:rPr>
      <w:rFonts w:ascii="Times New Roman" w:eastAsia="Times New Roman" w:hAnsi="Times New Roman" w:cs="Times New Roman"/>
      <w:sz w:val="24"/>
      <w:szCs w:val="24"/>
    </w:rPr>
  </w:style>
  <w:style w:type="paragraph" w:styleId="PargrafodaLista">
    <w:name w:val="List Paragraph"/>
    <w:basedOn w:val="Normal"/>
    <w:link w:val="PargrafodaListaChar"/>
    <w:uiPriority w:val="1"/>
    <w:qFormat/>
    <w:rsid w:val="002644F5"/>
    <w:pPr>
      <w:spacing w:after="200" w:line="276" w:lineRule="auto"/>
      <w:ind w:left="720"/>
      <w:contextualSpacing/>
    </w:pPr>
    <w:rPr>
      <w:rFonts w:ascii="Calibri" w:eastAsia="Calibri" w:hAnsi="Calibri"/>
      <w:sz w:val="22"/>
      <w:szCs w:val="22"/>
      <w:lang w:eastAsia="en-US"/>
    </w:rPr>
  </w:style>
  <w:style w:type="paragraph" w:styleId="Corpodetexto">
    <w:name w:val="Body Text"/>
    <w:basedOn w:val="Normal"/>
    <w:link w:val="CorpodetextoChar"/>
    <w:qFormat/>
    <w:rsid w:val="002644F5"/>
    <w:pPr>
      <w:jc w:val="both"/>
    </w:pPr>
    <w:rPr>
      <w:sz w:val="26"/>
      <w:szCs w:val="20"/>
    </w:rPr>
  </w:style>
  <w:style w:type="character" w:customStyle="1" w:styleId="CorpodetextoChar">
    <w:name w:val="Corpo de texto Char"/>
    <w:basedOn w:val="Fontepargpadro"/>
    <w:link w:val="Corpodetexto"/>
    <w:rsid w:val="002644F5"/>
    <w:rPr>
      <w:rFonts w:ascii="Times New Roman" w:eastAsia="Times New Roman" w:hAnsi="Times New Roman" w:cs="Times New Roman"/>
      <w:sz w:val="26"/>
      <w:szCs w:val="20"/>
    </w:rPr>
  </w:style>
  <w:style w:type="character" w:styleId="Nmerodepgina">
    <w:name w:val="page number"/>
    <w:basedOn w:val="Fontepargpadro"/>
    <w:rsid w:val="002644F5"/>
  </w:style>
  <w:style w:type="paragraph" w:customStyle="1" w:styleId="Default">
    <w:name w:val="Default"/>
    <w:rsid w:val="002644F5"/>
    <w:pPr>
      <w:autoSpaceDE w:val="0"/>
      <w:autoSpaceDN w:val="0"/>
      <w:adjustRightInd w:val="0"/>
      <w:spacing w:after="0" w:line="240" w:lineRule="auto"/>
    </w:pPr>
    <w:rPr>
      <w:rFonts w:ascii="Verdana" w:eastAsia="Times New Roman" w:hAnsi="Verdana" w:cs="Verdana"/>
      <w:color w:val="000000"/>
      <w:sz w:val="24"/>
      <w:szCs w:val="24"/>
      <w:lang w:eastAsia="pt-BR"/>
    </w:rPr>
  </w:style>
  <w:style w:type="character" w:customStyle="1" w:styleId="PargrafodaListaChar">
    <w:name w:val="Parágrafo da Lista Char"/>
    <w:basedOn w:val="Fontepargpadro"/>
    <w:link w:val="PargrafodaLista"/>
    <w:uiPriority w:val="1"/>
    <w:rsid w:val="002644F5"/>
    <w:rPr>
      <w:rFonts w:ascii="Calibri" w:eastAsia="Calibri" w:hAnsi="Calibri" w:cs="Times New Roman"/>
    </w:rPr>
  </w:style>
  <w:style w:type="table" w:styleId="Tabelacomgrade">
    <w:name w:val="Table Grid"/>
    <w:basedOn w:val="Tabelanormal"/>
    <w:uiPriority w:val="39"/>
    <w:rsid w:val="003D6C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3D6C84"/>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debalo">
    <w:name w:val="Balloon Text"/>
    <w:basedOn w:val="Normal"/>
    <w:link w:val="TextodebaloChar"/>
    <w:uiPriority w:val="99"/>
    <w:semiHidden/>
    <w:unhideWhenUsed/>
    <w:rsid w:val="00D7775B"/>
    <w:rPr>
      <w:rFonts w:ascii="Segoe UI" w:hAnsi="Segoe UI" w:cs="Segoe UI"/>
      <w:sz w:val="18"/>
      <w:szCs w:val="18"/>
    </w:rPr>
  </w:style>
  <w:style w:type="character" w:customStyle="1" w:styleId="TextodebaloChar">
    <w:name w:val="Texto de balão Char"/>
    <w:basedOn w:val="Fontepargpadro"/>
    <w:link w:val="Textodebalo"/>
    <w:uiPriority w:val="99"/>
    <w:semiHidden/>
    <w:rsid w:val="00D7775B"/>
    <w:rPr>
      <w:rFonts w:ascii="Segoe UI" w:eastAsia="Times New Roman" w:hAnsi="Segoe UI" w:cs="Segoe UI"/>
      <w:sz w:val="18"/>
      <w:szCs w:val="18"/>
      <w:lang w:eastAsia="pt-BR"/>
    </w:rPr>
  </w:style>
  <w:style w:type="character" w:customStyle="1" w:styleId="fontstyle01">
    <w:name w:val="fontstyle01"/>
    <w:basedOn w:val="Fontepargpadro"/>
    <w:rsid w:val="000673A9"/>
    <w:rPr>
      <w:rFonts w:ascii="CIDFont+F1" w:hAnsi="CIDFont+F1"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361</Words>
  <Characters>1953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18</cp:revision>
  <cp:lastPrinted>2025-07-07T16:11:00Z</cp:lastPrinted>
  <dcterms:created xsi:type="dcterms:W3CDTF">2023-10-17T17:14:00Z</dcterms:created>
  <dcterms:modified xsi:type="dcterms:W3CDTF">2025-07-07T16:11:00Z</dcterms:modified>
</cp:coreProperties>
</file>